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DC" w:rsidRPr="00F767DC" w:rsidRDefault="00F767DC" w:rsidP="00F767D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F767DC">
        <w:rPr>
          <w:rFonts w:ascii="Angsana New" w:eastAsia="Times New Roman" w:hAnsi="Angsana New" w:cs="Angsana New"/>
          <w:b/>
          <w:bCs/>
          <w:color w:val="000000"/>
          <w:sz w:val="28"/>
          <w:cs/>
        </w:rPr>
        <w:t>พญ</w:t>
      </w:r>
      <w:r w:rsidRPr="00F767DC">
        <w:rPr>
          <w:rFonts w:ascii="Angsana New" w:eastAsia="Times New Roman" w:hAnsi="Angsana New" w:cs="Angsana New"/>
          <w:b/>
          <w:bCs/>
          <w:color w:val="000000"/>
          <w:sz w:val="28"/>
        </w:rPr>
        <w:t>. </w:t>
      </w:r>
      <w:r w:rsidRPr="00F767DC">
        <w:rPr>
          <w:rFonts w:ascii="Angsana New" w:eastAsia="Times New Roman" w:hAnsi="Angsana New" w:cs="Angsana New" w:hint="cs"/>
          <w:b/>
          <w:bCs/>
          <w:color w:val="000000"/>
          <w:sz w:val="28"/>
          <w:cs/>
        </w:rPr>
        <w:t>รังสิมา โล่ห์เลขา</w:t>
      </w:r>
    </w:p>
    <w:p w:rsidR="00F767DC" w:rsidRPr="00F767DC" w:rsidRDefault="00F767DC" w:rsidP="00F767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67DC">
        <w:rPr>
          <w:rFonts w:ascii="Angsana New" w:eastAsia="Times New Roman" w:hAnsi="Angsana New" w:cs="Angsana New"/>
          <w:color w:val="000000"/>
          <w:sz w:val="28"/>
          <w:cs/>
        </w:rPr>
        <w:t>ในช่วงเดือนมีนาคมและเมษายน พ</w:t>
      </w:r>
      <w:r w:rsidRPr="00F767DC">
        <w:rPr>
          <w:rFonts w:ascii="Angsana New" w:eastAsia="Times New Roman" w:hAnsi="Angsana New" w:cs="Angsana New"/>
          <w:color w:val="000000"/>
          <w:sz w:val="28"/>
        </w:rPr>
        <w:t>.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ศ</w:t>
      </w:r>
      <w:r w:rsidRPr="00F767DC">
        <w:rPr>
          <w:rFonts w:ascii="Angsana New" w:eastAsia="Times New Roman" w:hAnsi="Angsana New" w:cs="Angsana New"/>
          <w:color w:val="000000"/>
          <w:sz w:val="28"/>
        </w:rPr>
        <w:t>.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/>
          <w:color w:val="000000"/>
          <w:sz w:val="28"/>
        </w:rPr>
        <w:t>2553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หลายท่านคงได้ยินข่าวสำนักงานคณะกรรมการอาหารและยาของประเทศสหรัฐอเมริกา และประเทศไทยไทยประกาศระงับใช้วัคซีน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proofErr w:type="spellStart"/>
      <w:r w:rsidRPr="00F767DC">
        <w:rPr>
          <w:rFonts w:ascii="Angsana New" w:eastAsia="Times New Roman" w:hAnsi="Angsana New" w:cs="Angsana New"/>
          <w:color w:val="000000"/>
          <w:sz w:val="28"/>
        </w:rPr>
        <w:t>Rotarix</w:t>
      </w:r>
      <w:proofErr w:type="spellEnd"/>
      <w:r w:rsidRPr="00F767DC">
        <w:rPr>
          <w:rFonts w:ascii="Angsana New" w:eastAsia="Times New Roman" w:hAnsi="Angsana New" w:cs="Angsana New"/>
          <w:color w:val="000000"/>
          <w:sz w:val="28"/>
        </w:rPr>
        <w:t>™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/>
          <w:color w:val="000000"/>
          <w:sz w:val="28"/>
        </w:rPr>
        <w:t>(GlaxoSmithKline Biologicals (GSK) )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ในประเทศชั่วคราวเนื่องจากมีนักวิทยาศาสตร์รายงานการตรวจพบการปนเปื้อน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/>
          <w:color w:val="000000"/>
          <w:sz w:val="28"/>
        </w:rPr>
        <w:t>DNA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ของเชื้อ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/>
          <w:color w:val="000000"/>
          <w:sz w:val="28"/>
        </w:rPr>
        <w:t xml:space="preserve">Porcine </w:t>
      </w:r>
      <w:proofErr w:type="spellStart"/>
      <w:r w:rsidRPr="00F767DC">
        <w:rPr>
          <w:rFonts w:ascii="Angsana New" w:eastAsia="Times New Roman" w:hAnsi="Angsana New" w:cs="Angsana New"/>
          <w:color w:val="000000"/>
          <w:sz w:val="28"/>
        </w:rPr>
        <w:t>Circovirus</w:t>
      </w:r>
      <w:proofErr w:type="spellEnd"/>
      <w:r w:rsidRPr="00F767DC">
        <w:rPr>
          <w:rFonts w:ascii="Angsana New" w:eastAsia="Times New Roman" w:hAnsi="Angsana New" w:cs="Angsana New"/>
          <w:color w:val="000000"/>
          <w:sz w:val="28"/>
        </w:rPr>
        <w:t xml:space="preserve"> Type 1 (PCV1)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ในวัคซีน ต่อมาในต้นเดือนพฤษภาคม พ</w:t>
      </w:r>
      <w:r w:rsidRPr="00F767DC">
        <w:rPr>
          <w:rFonts w:ascii="Angsana New" w:eastAsia="Times New Roman" w:hAnsi="Angsana New" w:cs="Angsana New"/>
          <w:color w:val="000000"/>
          <w:sz w:val="28"/>
        </w:rPr>
        <w:t>.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ศ</w:t>
      </w:r>
      <w:r w:rsidRPr="00F767DC">
        <w:rPr>
          <w:rFonts w:ascii="Angsana New" w:eastAsia="Times New Roman" w:hAnsi="Angsana New" w:cs="Angsana New"/>
          <w:color w:val="000000"/>
          <w:sz w:val="28"/>
        </w:rPr>
        <w:t>.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/>
          <w:color w:val="000000"/>
          <w:sz w:val="28"/>
        </w:rPr>
        <w:t>2553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สำนักงานคณะกรรมการอาหารและยาในสหรัฐอเมริกาตรวจพบ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/>
          <w:color w:val="000000"/>
          <w:sz w:val="28"/>
        </w:rPr>
        <w:t>DNA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ของ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/>
          <w:color w:val="000000"/>
          <w:sz w:val="28"/>
        </w:rPr>
        <w:t>PCV1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และ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/>
          <w:color w:val="000000"/>
          <w:sz w:val="28"/>
        </w:rPr>
        <w:t>PCV2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ในวัคซีน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proofErr w:type="spellStart"/>
      <w:r w:rsidRPr="00F767DC">
        <w:rPr>
          <w:rFonts w:ascii="Angsana New" w:eastAsia="Times New Roman" w:hAnsi="Angsana New" w:cs="Angsana New"/>
          <w:color w:val="000000"/>
          <w:sz w:val="28"/>
        </w:rPr>
        <w:t>RotaTeq</w:t>
      </w:r>
      <w:proofErr w:type="spellEnd"/>
      <w:r w:rsidRPr="00F767DC">
        <w:rPr>
          <w:rFonts w:ascii="Angsana New" w:eastAsia="Times New Roman" w:hAnsi="Angsana New" w:cs="Angsana New"/>
          <w:color w:val="000000"/>
          <w:sz w:val="28"/>
        </w:rPr>
        <w:t>™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/>
          <w:color w:val="000000"/>
          <w:sz w:val="28"/>
        </w:rPr>
        <w:t xml:space="preserve">(Merck &amp; Co, </w:t>
      </w:r>
      <w:proofErr w:type="spellStart"/>
      <w:r w:rsidRPr="00F767DC">
        <w:rPr>
          <w:rFonts w:ascii="Angsana New" w:eastAsia="Times New Roman" w:hAnsi="Angsana New" w:cs="Angsana New"/>
          <w:color w:val="000000"/>
          <w:sz w:val="28"/>
        </w:rPr>
        <w:t>Inc</w:t>
      </w:r>
      <w:proofErr w:type="spellEnd"/>
      <w:r w:rsidRPr="00F767DC">
        <w:rPr>
          <w:rFonts w:ascii="Angsana New" w:eastAsia="Times New Roman" w:hAnsi="Angsana New" w:cs="Angsana New"/>
          <w:color w:val="000000"/>
          <w:sz w:val="28"/>
        </w:rPr>
        <w:t>)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เช่นเดียวกันแต่ในปริมาณน้อย สำนักงานคณะกรรมการอาหารและยาของสหรัฐอเมริกาได้มีการพิจารณาข้อมูลด้านความปลอดภัยอย่างรอบคอบและให้ความเห็นว่าวัคซีนป้องกันการติดเชื้อโรต้าไวรัสทั้ง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/>
          <w:color w:val="000000"/>
          <w:sz w:val="28"/>
        </w:rPr>
        <w:t>2 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ชนิดดังกล่าวมีประโยชน์มากกว่าความเสี่ยงจึงประกาศยกเลิกการระงับใช้วัคซีน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proofErr w:type="spellStart"/>
      <w:r w:rsidRPr="00F767DC">
        <w:rPr>
          <w:rFonts w:ascii="Angsana New" w:eastAsia="Times New Roman" w:hAnsi="Angsana New" w:cs="Angsana New"/>
          <w:color w:val="000000"/>
          <w:sz w:val="28"/>
        </w:rPr>
        <w:t>Rotarix</w:t>
      </w:r>
      <w:proofErr w:type="spellEnd"/>
      <w:r w:rsidRPr="00F767DC">
        <w:rPr>
          <w:rFonts w:ascii="Angsana New" w:eastAsia="Times New Roman" w:hAnsi="Angsana New" w:cs="Angsana New"/>
          <w:color w:val="000000"/>
          <w:sz w:val="28"/>
        </w:rPr>
        <w:t>™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และให้ใช้วัคซีน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proofErr w:type="spellStart"/>
      <w:r w:rsidRPr="00F767DC">
        <w:rPr>
          <w:rFonts w:ascii="Angsana New" w:eastAsia="Times New Roman" w:hAnsi="Angsana New" w:cs="Angsana New"/>
          <w:color w:val="000000"/>
          <w:sz w:val="28"/>
        </w:rPr>
        <w:t>RotaTeq</w:t>
      </w:r>
      <w:proofErr w:type="spellEnd"/>
      <w:r w:rsidRPr="00F767DC">
        <w:rPr>
          <w:rFonts w:ascii="Angsana New" w:eastAsia="Times New Roman" w:hAnsi="Angsana New" w:cs="Angsana New"/>
          <w:color w:val="000000"/>
          <w:sz w:val="28"/>
        </w:rPr>
        <w:t>™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ต่อได้ตามปกติ คณะกรรมการอาหารและยาในประเทศไทยได้ประชุมหารือผู้เชี่ยวชาญ ผู้แทนจากราชวิทยาลัย สมาคมวิชาชีพ และหน่วยงานที่เกี่ยวข้อง เมื่อวันที่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/>
          <w:color w:val="000000"/>
          <w:sz w:val="28"/>
        </w:rPr>
        <w:t>1 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มิถุนายน พ</w:t>
      </w:r>
      <w:r w:rsidRPr="00F767DC">
        <w:rPr>
          <w:rFonts w:ascii="Angsana New" w:eastAsia="Times New Roman" w:hAnsi="Angsana New" w:cs="Angsana New"/>
          <w:color w:val="000000"/>
          <w:sz w:val="28"/>
        </w:rPr>
        <w:t>.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ศ</w:t>
      </w:r>
      <w:r w:rsidRPr="00F767DC">
        <w:rPr>
          <w:rFonts w:ascii="Angsana New" w:eastAsia="Times New Roman" w:hAnsi="Angsana New" w:cs="Angsana New"/>
          <w:color w:val="000000"/>
          <w:sz w:val="28"/>
        </w:rPr>
        <w:t>. 2553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ที่ประชุมมีความเห็นว่า วัคซีนป้องกันโรคจากโรต้าไวรัสโดยรวมแล้วยังมีประโยชน์มากกว่าความเสี่ยง จึงเห็นควรยกเลิกการระงับการใช้และจำหน่ายวัคซีน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proofErr w:type="spellStart"/>
      <w:r w:rsidRPr="00F767DC">
        <w:rPr>
          <w:rFonts w:ascii="Angsana New" w:eastAsia="Times New Roman" w:hAnsi="Angsana New" w:cs="Angsana New"/>
          <w:color w:val="000000"/>
          <w:sz w:val="28"/>
        </w:rPr>
        <w:t>Rotarix</w:t>
      </w:r>
      <w:proofErr w:type="spellEnd"/>
      <w:r w:rsidRPr="00F767DC">
        <w:rPr>
          <w:rFonts w:ascii="Angsana New" w:eastAsia="Times New Roman" w:hAnsi="Angsana New" w:cs="Angsana New"/>
          <w:color w:val="000000"/>
          <w:sz w:val="28"/>
        </w:rPr>
        <w:t>™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ชั่วคราว และยังคงให้ใช้วัคซีน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proofErr w:type="spellStart"/>
      <w:r w:rsidRPr="00F767DC">
        <w:rPr>
          <w:rFonts w:ascii="Angsana New" w:eastAsia="Times New Roman" w:hAnsi="Angsana New" w:cs="Angsana New"/>
          <w:color w:val="000000"/>
          <w:sz w:val="28"/>
        </w:rPr>
        <w:t>RotaTeq</w:t>
      </w:r>
      <w:proofErr w:type="spellEnd"/>
      <w:r w:rsidRPr="00F767DC">
        <w:rPr>
          <w:rFonts w:ascii="Angsana New" w:eastAsia="Times New Roman" w:hAnsi="Angsana New" w:cs="Angsana New"/>
          <w:color w:val="000000"/>
          <w:sz w:val="28"/>
        </w:rPr>
        <w:t>™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ต่อไป ในบทความนี้ขอทบทวนข้อมูลที่สัมพันธ์กับเรื่องดังกล่าวสำหรับบุคลากรทางการแพทย์และข้อแนะนำที่ควรให้กับผู้ปกครอง</w:t>
      </w:r>
    </w:p>
    <w:p w:rsidR="00F767DC" w:rsidRPr="00F767DC" w:rsidRDefault="00F767DC" w:rsidP="00F767D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767DC">
        <w:rPr>
          <w:rFonts w:ascii="Angsana New" w:eastAsia="Times New Roman" w:hAnsi="Angsana New" w:cs="Angsana New"/>
          <w:b/>
          <w:bCs/>
          <w:color w:val="000000"/>
          <w:sz w:val="28"/>
          <w:cs/>
        </w:rPr>
        <w:t>เชื้อ</w:t>
      </w:r>
      <w:r w:rsidRPr="00F767DC">
        <w:rPr>
          <w:rFonts w:ascii="Angsana New" w:eastAsia="Times New Roman" w:hAnsi="Angsana New" w:cs="Angsana New"/>
          <w:b/>
          <w:bCs/>
          <w:color w:val="000000"/>
          <w:sz w:val="28"/>
        </w:rPr>
        <w:t> PCV </w:t>
      </w:r>
      <w:r w:rsidRPr="00F767DC">
        <w:rPr>
          <w:rFonts w:ascii="Angsana New" w:eastAsia="Times New Roman" w:hAnsi="Angsana New" w:cs="Angsana New" w:hint="cs"/>
          <w:b/>
          <w:bCs/>
          <w:color w:val="000000"/>
          <w:sz w:val="28"/>
          <w:cs/>
        </w:rPr>
        <w:t>คืออะไร ก่อให้เกิดโรคอะไรในคน</w:t>
      </w:r>
    </w:p>
    <w:p w:rsidR="00F767DC" w:rsidRPr="00F767DC" w:rsidRDefault="00F767DC" w:rsidP="00F767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67DC">
        <w:rPr>
          <w:rFonts w:ascii="Angsana New" w:eastAsia="Times New Roman" w:hAnsi="Angsana New" w:cs="Angsana New"/>
          <w:color w:val="000000"/>
          <w:sz w:val="28"/>
          <w:cs/>
        </w:rPr>
        <w:t>เชื้อ</w:t>
      </w:r>
      <w:r w:rsidRPr="00F767DC">
        <w:rPr>
          <w:rFonts w:ascii="Angsana New" w:eastAsia="Times New Roman" w:hAnsi="Angsana New" w:cs="Angsana New"/>
          <w:color w:val="000000"/>
          <w:sz w:val="28"/>
        </w:rPr>
        <w:t> PCV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หรือ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/>
          <w:color w:val="000000"/>
          <w:sz w:val="28"/>
        </w:rPr>
        <w:t xml:space="preserve">Porcine </w:t>
      </w:r>
      <w:proofErr w:type="spellStart"/>
      <w:r w:rsidRPr="00F767DC">
        <w:rPr>
          <w:rFonts w:ascii="Angsana New" w:eastAsia="Times New Roman" w:hAnsi="Angsana New" w:cs="Angsana New"/>
          <w:color w:val="000000"/>
          <w:sz w:val="28"/>
        </w:rPr>
        <w:t>circovirus</w:t>
      </w:r>
      <w:proofErr w:type="spellEnd"/>
      <w:r w:rsidRPr="00F767DC">
        <w:rPr>
          <w:rFonts w:ascii="Angsana New" w:eastAsia="Times New Roman" w:hAnsi="Angsana New" w:cs="Angsana New"/>
          <w:color w:val="000000"/>
          <w:sz w:val="28"/>
        </w:rPr>
        <w:t xml:space="preserve"> types 1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และ</w:t>
      </w:r>
      <w:r w:rsidRPr="00F767DC">
        <w:rPr>
          <w:rFonts w:ascii="Angsana New" w:eastAsia="Times New Roman" w:hAnsi="Angsana New" w:cs="Angsana New"/>
          <w:color w:val="000000"/>
          <w:sz w:val="28"/>
        </w:rPr>
        <w:t> 2 (PCV1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และ</w:t>
      </w:r>
      <w:r w:rsidRPr="00F767DC">
        <w:rPr>
          <w:rFonts w:ascii="Angsana New" w:eastAsia="Times New Roman" w:hAnsi="Angsana New" w:cs="Angsana New"/>
          <w:color w:val="000000"/>
          <w:sz w:val="28"/>
        </w:rPr>
        <w:t> PCV2)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เป็นไวรัสขนาดเล็กที่ประกอบไปด้วย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/>
          <w:color w:val="000000"/>
          <w:sz w:val="28"/>
        </w:rPr>
        <w:t>single strand of circular DNA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ไวรัสชนิดนี้พบบ่อยในหมู โดยเชื้อ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/>
          <w:color w:val="000000"/>
          <w:sz w:val="28"/>
        </w:rPr>
        <w:t>PCV1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และ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/>
          <w:color w:val="000000"/>
          <w:sz w:val="28"/>
        </w:rPr>
        <w:t>PCV2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นี้ไม่พบหลักฐานที่ระบุว่าเป็นสาเหตุการก่อให้เกิดโรคในคน แต่พบ</w:t>
      </w:r>
      <w:r w:rsidRPr="00F767DC">
        <w:rPr>
          <w:rFonts w:ascii="Angsana New" w:eastAsia="Times New Roman" w:hAnsi="Angsana New" w:cs="Angsana New"/>
          <w:color w:val="000000"/>
          <w:sz w:val="28"/>
        </w:rPr>
        <w:t> PCV2 DNA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เป็นสาเหตุการเกิดโรค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proofErr w:type="spellStart"/>
      <w:r w:rsidRPr="00F767DC">
        <w:rPr>
          <w:rFonts w:ascii="Angsana New" w:eastAsia="Times New Roman" w:hAnsi="Angsana New" w:cs="Angsana New"/>
          <w:color w:val="000000"/>
          <w:sz w:val="28"/>
        </w:rPr>
        <w:t>Postweaning</w:t>
      </w:r>
      <w:proofErr w:type="spellEnd"/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proofErr w:type="spellStart"/>
      <w:r w:rsidRPr="00F767DC">
        <w:rPr>
          <w:rFonts w:ascii="Angsana New" w:eastAsia="Times New Roman" w:hAnsi="Angsana New" w:cs="Angsana New"/>
          <w:color w:val="000000"/>
          <w:sz w:val="28"/>
        </w:rPr>
        <w:t>multisystemic</w:t>
      </w:r>
      <w:proofErr w:type="spellEnd"/>
      <w:r w:rsidRPr="00F767DC">
        <w:rPr>
          <w:rFonts w:ascii="Angsana New" w:eastAsia="Times New Roman" w:hAnsi="Angsana New" w:cs="Angsana New"/>
          <w:color w:val="000000"/>
          <w:sz w:val="28"/>
        </w:rPr>
        <w:t xml:space="preserve"> wasting syndrome (PMWS)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ในหมู</w:t>
      </w:r>
    </w:p>
    <w:p w:rsidR="00F767DC" w:rsidRPr="00F767DC" w:rsidRDefault="00F767DC" w:rsidP="00F767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67DC">
        <w:rPr>
          <w:rFonts w:ascii="Angsana New" w:eastAsia="Times New Roman" w:hAnsi="Angsana New" w:cs="Angsana New"/>
          <w:b/>
          <w:bCs/>
          <w:color w:val="000000"/>
          <w:sz w:val="28"/>
          <w:cs/>
        </w:rPr>
        <w:t>การตรวจพบเชื้อ</w:t>
      </w:r>
      <w:r w:rsidRPr="00F767DC">
        <w:rPr>
          <w:rFonts w:ascii="Angsana New" w:eastAsia="Times New Roman" w:hAnsi="Angsana New" w:cs="Angsana New"/>
          <w:b/>
          <w:bCs/>
          <w:color w:val="000000"/>
          <w:sz w:val="28"/>
        </w:rPr>
        <w:t> PCV </w:t>
      </w:r>
      <w:r w:rsidRPr="00F767DC">
        <w:rPr>
          <w:rFonts w:ascii="Angsana New" w:eastAsia="Times New Roman" w:hAnsi="Angsana New" w:cs="Angsana New" w:hint="cs"/>
          <w:b/>
          <w:bCs/>
          <w:color w:val="000000"/>
          <w:sz w:val="28"/>
          <w:cs/>
        </w:rPr>
        <w:t>ปนเปื้อนนี้พบเมื่อไรและมีอันตรายหรือไม่</w:t>
      </w:r>
      <w:r w:rsidRPr="00F767DC">
        <w:rPr>
          <w:rFonts w:ascii="Angsana New" w:eastAsia="Times New Roman" w:hAnsi="Angsana New" w:cs="Angsana New"/>
          <w:b/>
          <w:bCs/>
          <w:color w:val="000000"/>
          <w:sz w:val="28"/>
        </w:rPr>
        <w:br/>
      </w:r>
      <w:r w:rsidRPr="00F767DC">
        <w:rPr>
          <w:rFonts w:ascii="Angsana New" w:eastAsia="Times New Roman" w:hAnsi="Angsana New" w:cs="Angsana New"/>
          <w:color w:val="000000"/>
          <w:sz w:val="28"/>
          <w:cs/>
        </w:rPr>
        <w:t>จากการตรวจสอบเพิ่มเติมพบว่ามี</w:t>
      </w:r>
      <w:r w:rsidRPr="00F767DC">
        <w:rPr>
          <w:rFonts w:ascii="Angsana New" w:eastAsia="Times New Roman" w:hAnsi="Angsana New" w:cs="Angsana New"/>
          <w:color w:val="000000"/>
          <w:sz w:val="28"/>
        </w:rPr>
        <w:t> DNA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ของเชื้อนี้ปนเปื้อนอยู่ในขั้นตอนการผลิตขั้นต้นของวัคซีน และเมื่อพิจารณาย้อนกลับไปพบว่า</w:t>
      </w:r>
      <w:r w:rsidRPr="00F767DC">
        <w:rPr>
          <w:rFonts w:ascii="Angsana New" w:eastAsia="Times New Roman" w:hAnsi="Angsana New" w:cs="Angsana New"/>
          <w:color w:val="000000"/>
          <w:sz w:val="28"/>
        </w:rPr>
        <w:t>DNA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ของเชื้อนี้ ได้ปนเปื้อนมาตั้งแต่ต้นก่อนการได้รับใบอนุญาต และขั้นตอนของการศึกษาทางคลินิก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/>
          <w:color w:val="000000"/>
          <w:sz w:val="28"/>
        </w:rPr>
        <w:t>(Clinical Trial)</w:t>
      </w:r>
    </w:p>
    <w:p w:rsidR="00F767DC" w:rsidRPr="00F767DC" w:rsidRDefault="00F767DC" w:rsidP="00F767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67DC">
        <w:rPr>
          <w:rFonts w:ascii="Angsana New" w:eastAsia="Times New Roman" w:hAnsi="Angsana New" w:cs="Angsana New"/>
          <w:color w:val="000000"/>
          <w:sz w:val="28"/>
          <w:cs/>
        </w:rPr>
        <w:t>การวิเคราะห์เกี่ยวกับการติดเชื้อ (</w:t>
      </w:r>
      <w:r w:rsidRPr="00F767DC">
        <w:rPr>
          <w:rFonts w:ascii="Angsana New" w:eastAsia="Times New Roman" w:hAnsi="Angsana New" w:cs="Angsana New"/>
          <w:color w:val="000000"/>
          <w:sz w:val="28"/>
        </w:rPr>
        <w:t>infectivity assay)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ของวัคซีน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proofErr w:type="spellStart"/>
      <w:r w:rsidRPr="00F767DC">
        <w:rPr>
          <w:rFonts w:ascii="Angsana New" w:eastAsia="Times New Roman" w:hAnsi="Angsana New" w:cs="Angsana New"/>
          <w:color w:val="000000"/>
          <w:sz w:val="28"/>
        </w:rPr>
        <w:t>Rotarix</w:t>
      </w:r>
      <w:proofErr w:type="spellEnd"/>
      <w:r w:rsidRPr="00F767DC">
        <w:rPr>
          <w:rFonts w:ascii="Angsana New" w:eastAsia="Times New Roman" w:hAnsi="Angsana New" w:cs="Angsana New"/>
          <w:color w:val="000000"/>
          <w:sz w:val="28"/>
        </w:rPr>
        <w:t>™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ที่มีการปนเปื้อน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/>
          <w:color w:val="000000"/>
          <w:sz w:val="28"/>
        </w:rPr>
        <w:t>PCV1 DNA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โดยใช้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/>
          <w:color w:val="000000"/>
          <w:sz w:val="28"/>
        </w:rPr>
        <w:t>human cell line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พบว่า มี</w:t>
      </w:r>
      <w:r w:rsidRPr="00F767DC">
        <w:rPr>
          <w:rFonts w:ascii="Angsana New" w:eastAsia="Times New Roman" w:hAnsi="Angsana New" w:cs="Angsana New"/>
          <w:color w:val="000000"/>
          <w:sz w:val="28"/>
        </w:rPr>
        <w:t>PCV1 gene expression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และมี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/>
          <w:color w:val="000000"/>
          <w:sz w:val="28"/>
        </w:rPr>
        <w:t>DNA replication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เกิดขึ้นในเซลล์ แต่ไม่เกิดการแบ่งตัว (</w:t>
      </w:r>
      <w:r w:rsidRPr="00F767DC">
        <w:rPr>
          <w:rFonts w:ascii="Angsana New" w:eastAsia="Times New Roman" w:hAnsi="Angsana New" w:cs="Angsana New"/>
          <w:color w:val="000000"/>
          <w:sz w:val="28"/>
        </w:rPr>
        <w:t>non-productive)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ของไวรัส</w:t>
      </w:r>
    </w:p>
    <w:p w:rsidR="00F767DC" w:rsidRPr="00F767DC" w:rsidRDefault="00F767DC" w:rsidP="00F767DC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67DC">
        <w:rPr>
          <w:rFonts w:ascii="Angsana New" w:eastAsia="Times New Roman" w:hAnsi="Angsana New" w:cs="Angsana New"/>
          <w:color w:val="000000"/>
          <w:sz w:val="28"/>
          <w:cs/>
        </w:rPr>
        <w:t>ก่อนหน้าที่จะมีข้อมูลนี้ ความปลอดภัยของวัคซีน</w:t>
      </w:r>
      <w:r w:rsidRPr="00F767DC">
        <w:rPr>
          <w:rFonts w:ascii="Angsana New" w:eastAsia="Times New Roman" w:hAnsi="Angsana New" w:cs="Angsana New"/>
          <w:color w:val="000000"/>
          <w:sz w:val="28"/>
        </w:rPr>
        <w:t> </w:t>
      </w:r>
      <w:proofErr w:type="spellStart"/>
      <w:r w:rsidRPr="00F767DC">
        <w:rPr>
          <w:rFonts w:ascii="Angsana New" w:eastAsia="Times New Roman" w:hAnsi="Angsana New" w:cs="Angsana New"/>
          <w:color w:val="000000"/>
          <w:sz w:val="28"/>
        </w:rPr>
        <w:t>Rotarix</w:t>
      </w:r>
      <w:proofErr w:type="spellEnd"/>
      <w:r w:rsidRPr="00F767DC">
        <w:rPr>
          <w:rFonts w:ascii="Angsana New" w:eastAsia="Times New Roman" w:hAnsi="Angsana New" w:cs="Angsana New"/>
          <w:color w:val="000000"/>
          <w:sz w:val="28"/>
        </w:rPr>
        <w:t>™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ได้รับการยืนยันจากการศึกษาทางคลินิกขนาดใหญ่ ก่อนได้รับอนุญาตใช้วัคซีน และข้อมูลที่ยืนยันความปลอดภัยหลังการจำหน่ายวัคซีนมากกว่า หกสิบล้านโด๊ส ทั้งสองข้อมูลนี้ช่วยยืนยันความปลอดภัยของวัคซีน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proofErr w:type="spellStart"/>
      <w:r w:rsidRPr="00F767DC">
        <w:rPr>
          <w:rFonts w:ascii="Angsana New" w:eastAsia="Times New Roman" w:hAnsi="Angsana New" w:cs="Angsana New"/>
          <w:color w:val="000000"/>
          <w:sz w:val="28"/>
        </w:rPr>
        <w:t>Rotarix</w:t>
      </w:r>
      <w:proofErr w:type="spellEnd"/>
      <w:r w:rsidRPr="00F767DC">
        <w:rPr>
          <w:rFonts w:ascii="Angsana New" w:eastAsia="Times New Roman" w:hAnsi="Angsana New" w:cs="Angsana New"/>
          <w:color w:val="000000"/>
          <w:sz w:val="28"/>
        </w:rPr>
        <w:t>™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การประเมินข้อมูลรายงานการเกิดอาการไม่พึงประสงค์หลังรับวัคซีน</w:t>
      </w:r>
      <w:r w:rsidRPr="00F767DC">
        <w:rPr>
          <w:rFonts w:ascii="Angsana New" w:eastAsia="Times New Roman" w:hAnsi="Angsana New" w:cs="Angsana New"/>
          <w:color w:val="000000"/>
          <w:sz w:val="28"/>
        </w:rPr>
        <w:t> </w:t>
      </w:r>
      <w:proofErr w:type="spellStart"/>
      <w:r w:rsidRPr="00F767DC">
        <w:rPr>
          <w:rFonts w:ascii="Angsana New" w:eastAsia="Times New Roman" w:hAnsi="Angsana New" w:cs="Angsana New"/>
          <w:color w:val="000000"/>
          <w:sz w:val="28"/>
        </w:rPr>
        <w:t>Rotarix</w:t>
      </w:r>
      <w:proofErr w:type="spellEnd"/>
      <w:r w:rsidRPr="00F767DC">
        <w:rPr>
          <w:rFonts w:ascii="Angsana New" w:eastAsia="Times New Roman" w:hAnsi="Angsana New" w:cs="Angsana New"/>
          <w:color w:val="000000"/>
          <w:sz w:val="28"/>
        </w:rPr>
        <w:t>™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ทั้งจากการศึกษาทางคลินิกและจากภายหลังการจำหน่ายไม่พบว่ามีความสัมพันธ์กับ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/>
          <w:color w:val="000000"/>
          <w:sz w:val="28"/>
        </w:rPr>
        <w:t>PCV1 DNA</w:t>
      </w:r>
    </w:p>
    <w:p w:rsidR="00F767DC" w:rsidRPr="00F767DC" w:rsidRDefault="00F767DC" w:rsidP="00F767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67DC">
        <w:rPr>
          <w:rFonts w:ascii="Angsana New" w:eastAsia="Times New Roman" w:hAnsi="Angsana New" w:cs="Angsana New"/>
          <w:b/>
          <w:bCs/>
          <w:color w:val="000000"/>
          <w:sz w:val="28"/>
          <w:cs/>
        </w:rPr>
        <w:t>ควรแนะนำผู้ปกครองที่พาเด็กมาฉีดวัคซีนว่าอย่างไร หากผู้ปกครองถามถึงความปลอดภัยของวัคซีน</w:t>
      </w:r>
    </w:p>
    <w:p w:rsidR="00F767DC" w:rsidRPr="00F767DC" w:rsidRDefault="00F767DC" w:rsidP="00F767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67DC">
        <w:rPr>
          <w:rFonts w:ascii="Angsana New" w:eastAsia="Times New Roman" w:hAnsi="Angsana New" w:cs="Angsana New"/>
          <w:color w:val="000000"/>
          <w:sz w:val="28"/>
          <w:cs/>
        </w:rPr>
        <w:t>บุคลากรทางการแพทย์ควรชี้แจงให้พ่อแม่ ผู้ปกครองของทารกทราบถึงการปนเปื้อนของเชื้อ</w:t>
      </w:r>
      <w:r w:rsidRPr="00F767DC">
        <w:rPr>
          <w:rFonts w:ascii="Angsana New" w:eastAsia="Times New Roman" w:hAnsi="Angsana New" w:cs="Angsana New"/>
          <w:color w:val="000000"/>
          <w:sz w:val="28"/>
        </w:rPr>
        <w:t> PCV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ในวัคซีนและแจ้งให้ทราบว่าจากการทบทวนหลักฐานทางวิทยาศาสตร์อย่างละเอียด คณะกรรมการอาหารและยาทั้งในประเทศสหรัฐอเมริกาและประเทศไทย เห็นควรว่าสามารถใช้วัคซีนทั้ง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proofErr w:type="spellStart"/>
      <w:r w:rsidRPr="00F767DC">
        <w:rPr>
          <w:rFonts w:ascii="Angsana New" w:eastAsia="Times New Roman" w:hAnsi="Angsana New" w:cs="Angsana New"/>
          <w:color w:val="000000"/>
          <w:sz w:val="28"/>
        </w:rPr>
        <w:t>Rotarix</w:t>
      </w:r>
      <w:proofErr w:type="spellEnd"/>
      <w:r w:rsidRPr="00F767DC">
        <w:rPr>
          <w:rFonts w:ascii="Angsana New" w:eastAsia="Times New Roman" w:hAnsi="Angsana New" w:cs="Angsana New"/>
          <w:color w:val="000000"/>
          <w:sz w:val="28"/>
        </w:rPr>
        <w:t>™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และ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proofErr w:type="spellStart"/>
      <w:r w:rsidRPr="00F767DC">
        <w:rPr>
          <w:rFonts w:ascii="Angsana New" w:eastAsia="Times New Roman" w:hAnsi="Angsana New" w:cs="Angsana New"/>
          <w:color w:val="000000"/>
          <w:sz w:val="28"/>
        </w:rPr>
        <w:t>RotaTeq</w:t>
      </w:r>
      <w:proofErr w:type="spellEnd"/>
      <w:r w:rsidRPr="00F767DC">
        <w:rPr>
          <w:rFonts w:ascii="Angsana New" w:eastAsia="Times New Roman" w:hAnsi="Angsana New" w:cs="Angsana New"/>
          <w:color w:val="000000"/>
          <w:sz w:val="28"/>
        </w:rPr>
        <w:t>™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ได้ เนื่องจากเชื้อ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/>
          <w:color w:val="000000"/>
          <w:sz w:val="28"/>
        </w:rPr>
        <w:t>PCV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ที่ปนเปื้อนนั้นไม่ก่อให้เกิดโรคในคน นอกจากนี้วัคซีนทั้ง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/>
          <w:color w:val="000000"/>
          <w:sz w:val="28"/>
        </w:rPr>
        <w:t>2 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ชนิดมีข้อมูลด้านความปลอดภัยในการศึกษาวิจัยทางคลินิกในคนไข้หลายหมื่นคน และวัคซีนใช้กับเด็กหลายล้านคนหลังออกจำหน่าย ดังนั้นประโยชน์ของวัคซีนในการป้องกันการนอนโรงพยาบาลและโรคท้องร่วงจากไวรัสโรต้า มีประโยชน์มากกว่าความเสี่ยง รายละเอียดเกี่ยวกับวัคซีนดังกล่าวนี้ตามคำแนะนำของสมาคมโรคติดเชื้อในเด็กแห่งประเทศไทย ซึ่งสามารถดาวน์โหลดได้ที่เว็บไซต์ของสมาคม</w:t>
      </w:r>
    </w:p>
    <w:p w:rsidR="00F767DC" w:rsidRPr="00F767DC" w:rsidRDefault="00F767DC" w:rsidP="00F767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67DC">
        <w:rPr>
          <w:rFonts w:ascii="Angsana New" w:eastAsia="Times New Roman" w:hAnsi="Angsana New" w:cs="Angsana New"/>
          <w:b/>
          <w:bCs/>
          <w:color w:val="000000"/>
          <w:sz w:val="28"/>
          <w:cs/>
        </w:rPr>
        <w:t>บุคลากรทางการแพทย์จำเป็นต้องติดตามเด็กเป็นพิเศษหลังรับวัคซีนหรือไม่</w:t>
      </w:r>
    </w:p>
    <w:p w:rsidR="00F767DC" w:rsidRPr="00F767DC" w:rsidRDefault="00F767DC" w:rsidP="00F767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67DC">
        <w:rPr>
          <w:rFonts w:ascii="Angsana New" w:eastAsia="Times New Roman" w:hAnsi="Angsana New" w:cs="Angsana New"/>
          <w:color w:val="000000"/>
          <w:sz w:val="28"/>
          <w:cs/>
        </w:rPr>
        <w:t>สำนักงานคณะกรรมการอาหารและยาแนะนำว่าไม่จำเป็นต้องติดตามเด็กเป็นพิเศษ เนื่องจากวัคซีนมีรายงานเรื่องความปลอดภัยจากการศึกษาในเด็กหลายหมื่นคน ยืนยันถึงความปลอดภัยและประสิทธิภาพของวัคซีน</w:t>
      </w:r>
    </w:p>
    <w:p w:rsidR="00F767DC" w:rsidRPr="00F767DC" w:rsidRDefault="00F767DC" w:rsidP="00F767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67DC">
        <w:rPr>
          <w:rFonts w:ascii="Angsana New" w:eastAsia="Times New Roman" w:hAnsi="Angsana New" w:cs="Angsana New"/>
          <w:b/>
          <w:bCs/>
          <w:color w:val="000000"/>
          <w:sz w:val="28"/>
          <w:cs/>
        </w:rPr>
        <w:t>ชื่อ</w:t>
      </w:r>
      <w:r w:rsidRPr="00F767DC">
        <w:rPr>
          <w:rFonts w:ascii="Angsana New" w:eastAsia="Times New Roman" w:hAnsi="Angsana New" w:cs="Angsana New"/>
          <w:b/>
          <w:bCs/>
          <w:color w:val="000000"/>
          <w:sz w:val="28"/>
        </w:rPr>
        <w:t> PCV1</w:t>
      </w:r>
      <w:r w:rsidRPr="00F767DC">
        <w:rPr>
          <w:rFonts w:ascii="Angsana New" w:eastAsia="Times New Roman" w:hAnsi="Angsana New" w:cs="Angsana New" w:hint="cs"/>
          <w:b/>
          <w:bCs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 w:hint="cs"/>
          <w:b/>
          <w:bCs/>
          <w:color w:val="000000"/>
          <w:sz w:val="28"/>
          <w:cs/>
        </w:rPr>
        <w:t>และ</w:t>
      </w:r>
      <w:r w:rsidRPr="00F767DC">
        <w:rPr>
          <w:rFonts w:ascii="Angsana New" w:eastAsia="Times New Roman" w:hAnsi="Angsana New" w:cs="Angsana New" w:hint="cs"/>
          <w:b/>
          <w:bCs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/>
          <w:b/>
          <w:bCs/>
          <w:color w:val="000000"/>
          <w:sz w:val="28"/>
        </w:rPr>
        <w:t>PCV2 </w:t>
      </w:r>
      <w:r w:rsidRPr="00F767DC">
        <w:rPr>
          <w:rFonts w:ascii="Angsana New" w:eastAsia="Times New Roman" w:hAnsi="Angsana New" w:cs="Angsana New" w:hint="cs"/>
          <w:b/>
          <w:bCs/>
          <w:color w:val="000000"/>
          <w:sz w:val="28"/>
          <w:cs/>
        </w:rPr>
        <w:t>คล้ายกับชื่อ</w:t>
      </w:r>
      <w:r w:rsidRPr="00F767DC">
        <w:rPr>
          <w:rFonts w:ascii="Angsana New" w:eastAsia="Times New Roman" w:hAnsi="Angsana New" w:cs="Angsana New" w:hint="cs"/>
          <w:b/>
          <w:bCs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/>
          <w:b/>
          <w:bCs/>
          <w:color w:val="000000"/>
          <w:sz w:val="28"/>
        </w:rPr>
        <w:t>PCV</w:t>
      </w:r>
      <w:r w:rsidRPr="00F767DC">
        <w:rPr>
          <w:rFonts w:ascii="Angsana New" w:eastAsia="Times New Roman" w:hAnsi="Angsana New" w:cs="Angsana New" w:hint="cs"/>
          <w:b/>
          <w:bCs/>
          <w:color w:val="000000"/>
          <w:sz w:val="28"/>
          <w:cs/>
        </w:rPr>
        <w:t>ของวัคซีน</w:t>
      </w:r>
      <w:r w:rsidRPr="00F767DC">
        <w:rPr>
          <w:rFonts w:ascii="Angsana New" w:eastAsia="Times New Roman" w:hAnsi="Angsana New" w:cs="Angsana New" w:hint="cs"/>
          <w:b/>
          <w:bCs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/>
          <w:b/>
          <w:bCs/>
          <w:color w:val="000000"/>
          <w:sz w:val="28"/>
        </w:rPr>
        <w:t>pneumococcal conjugate vaccines</w:t>
      </w:r>
      <w:r w:rsidRPr="00F767DC">
        <w:rPr>
          <w:rFonts w:ascii="Angsana New" w:eastAsia="Times New Roman" w:hAnsi="Angsana New" w:cs="Angsana New" w:hint="cs"/>
          <w:b/>
          <w:bCs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 w:hint="cs"/>
          <w:b/>
          <w:bCs/>
          <w:color w:val="000000"/>
          <w:sz w:val="28"/>
          <w:cs/>
        </w:rPr>
        <w:t>มีความสัมพันธ์กันหรือไม่</w:t>
      </w:r>
    </w:p>
    <w:p w:rsidR="00F767DC" w:rsidRPr="00F767DC" w:rsidRDefault="00F767DC" w:rsidP="00F767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67DC">
        <w:rPr>
          <w:rFonts w:ascii="Angsana New" w:eastAsia="Times New Roman" w:hAnsi="Angsana New" w:cs="Angsana New"/>
          <w:color w:val="000000"/>
          <w:sz w:val="28"/>
          <w:cs/>
        </w:rPr>
        <w:t>บางคนเมื่อฟังชื่อ</w:t>
      </w:r>
      <w:r w:rsidRPr="00F767DC">
        <w:rPr>
          <w:rFonts w:ascii="Angsana New" w:eastAsia="Times New Roman" w:hAnsi="Angsana New" w:cs="Angsana New"/>
          <w:color w:val="000000"/>
          <w:sz w:val="28"/>
        </w:rPr>
        <w:t> PCV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อาจสับสนกับ</w:t>
      </w:r>
      <w:r w:rsidRPr="00F767DC">
        <w:rPr>
          <w:rFonts w:ascii="Angsana New" w:eastAsia="Times New Roman" w:hAnsi="Angsana New" w:cs="Angsana New"/>
          <w:color w:val="000000"/>
          <w:sz w:val="28"/>
        </w:rPr>
        <w:t> pneumococcal conjugate vaccines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แต่จริงๆวัคซีน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/>
          <w:color w:val="000000"/>
          <w:sz w:val="28"/>
        </w:rPr>
        <w:t>PCV7, 10, 13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ไม่มีความสัมพันธ์กับ</w:t>
      </w:r>
      <w:r w:rsidRPr="00F767DC">
        <w:rPr>
          <w:rFonts w:ascii="Angsana New" w:eastAsia="Times New Roman" w:hAnsi="Angsana New" w:cs="Angsana New"/>
          <w:color w:val="000000"/>
          <w:sz w:val="28"/>
        </w:rPr>
        <w:t> </w:t>
      </w:r>
      <w:proofErr w:type="spellStart"/>
      <w:r w:rsidRPr="00F767DC">
        <w:rPr>
          <w:rFonts w:ascii="Angsana New" w:eastAsia="Times New Roman" w:hAnsi="Angsana New" w:cs="Angsana New"/>
          <w:color w:val="000000"/>
          <w:sz w:val="28"/>
        </w:rPr>
        <w:t>circoviruses</w:t>
      </w:r>
      <w:proofErr w:type="spellEnd"/>
    </w:p>
    <w:p w:rsidR="00F767DC" w:rsidRPr="00F767DC" w:rsidRDefault="00F767DC" w:rsidP="00F767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67DC">
        <w:rPr>
          <w:rFonts w:ascii="Angsana New" w:eastAsia="Times New Roman" w:hAnsi="Angsana New" w:cs="Angsana New"/>
          <w:b/>
          <w:bCs/>
          <w:color w:val="000000"/>
          <w:sz w:val="28"/>
          <w:cs/>
        </w:rPr>
        <w:t>หลังจากนี้มีแผนทำอย่างไรต่อ</w:t>
      </w:r>
    </w:p>
    <w:p w:rsidR="00F767DC" w:rsidRPr="00F767DC" w:rsidRDefault="00F767DC" w:rsidP="00F767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67DC">
        <w:rPr>
          <w:rFonts w:ascii="Angsana New" w:eastAsia="Times New Roman" w:hAnsi="Angsana New" w:cs="Angsana New"/>
          <w:color w:val="000000"/>
          <w:sz w:val="28"/>
          <w:cs/>
        </w:rPr>
        <w:t>สำนักงานคณะกรรมการอาหารและยาจะให้ผู้ประกอบการปรับปรุงแก้ไขเอกสารกำกับยาของวัคซีน</w:t>
      </w:r>
      <w:r w:rsidRPr="00F767DC">
        <w:rPr>
          <w:rFonts w:ascii="Angsana New" w:eastAsia="Times New Roman" w:hAnsi="Angsana New" w:cs="Angsana New"/>
          <w:color w:val="000000"/>
          <w:sz w:val="28"/>
        </w:rPr>
        <w:t> </w:t>
      </w:r>
      <w:proofErr w:type="spellStart"/>
      <w:r w:rsidRPr="00F767DC">
        <w:rPr>
          <w:rFonts w:ascii="Angsana New" w:eastAsia="Times New Roman" w:hAnsi="Angsana New" w:cs="Angsana New"/>
          <w:color w:val="000000"/>
          <w:sz w:val="28"/>
        </w:rPr>
        <w:t>Rotarix</w:t>
      </w:r>
      <w:proofErr w:type="spellEnd"/>
      <w:r w:rsidRPr="00F767DC">
        <w:rPr>
          <w:rFonts w:ascii="Angsana New" w:eastAsia="Times New Roman" w:hAnsi="Angsana New" w:cs="Angsana New"/>
          <w:color w:val="000000"/>
          <w:sz w:val="28"/>
        </w:rPr>
        <w:t>™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และ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proofErr w:type="spellStart"/>
      <w:r w:rsidRPr="00F767DC">
        <w:rPr>
          <w:rFonts w:ascii="Angsana New" w:eastAsia="Times New Roman" w:hAnsi="Angsana New" w:cs="Angsana New"/>
          <w:color w:val="000000"/>
          <w:sz w:val="28"/>
        </w:rPr>
        <w:t>RotaTeq</w:t>
      </w:r>
      <w:proofErr w:type="spellEnd"/>
      <w:r w:rsidRPr="00F767DC">
        <w:rPr>
          <w:rFonts w:ascii="Angsana New" w:eastAsia="Times New Roman" w:hAnsi="Angsana New" w:cs="Angsana New"/>
          <w:color w:val="000000"/>
          <w:sz w:val="28"/>
        </w:rPr>
        <w:t>™ </w:t>
      </w:r>
      <w:r w:rsidRPr="00F767DC">
        <w:rPr>
          <w:rFonts w:ascii="Angsana New" w:eastAsia="Times New Roman" w:hAnsi="Angsana New" w:cs="Angsana New" w:hint="cs"/>
          <w:color w:val="000000"/>
          <w:sz w:val="28"/>
          <w:cs/>
        </w:rPr>
        <w:t>ให้แสดงถึงการมีอยู่ของชิ้นส่วนไวรัสดังกล่าว จนกว่าจะมีการปรับปรุงปรุงคุณภาพผลิตภัณฑ์ให้ปราศจากการปนเปื้อนสำเร็จ ในกรณีที่ท่านพบเหตุการณ์ไม่พึงประสงค์ภายหลังจากการใช้วัคซีน ขอได้โปรดแจ้งไปยังศูนย์เฝ้าระวังความปลอดภัยด้านผลิตภัณฑ์สุขภาพ ทั้งนี้สามารถดาวน์โหลดแบบรายงานเหตุการณ์ไม่พึงประสงค์จากการใช้ผลิตภัณฑ์สุขภาพได้ที่</w:t>
      </w:r>
      <w:r w:rsidRPr="00F767DC">
        <w:rPr>
          <w:rFonts w:ascii="Angsana New" w:eastAsia="Times New Roman" w:hAnsi="Angsana New" w:cs="Angsana New" w:hint="cs"/>
          <w:color w:val="000000"/>
          <w:sz w:val="28"/>
        </w:rPr>
        <w:t> </w:t>
      </w:r>
      <w:hyperlink r:id="rId5" w:history="1">
        <w:r w:rsidRPr="00F767DC">
          <w:rPr>
            <w:rFonts w:ascii="Angsana New" w:eastAsia="Times New Roman" w:hAnsi="Angsana New" w:cs="Angsana New"/>
            <w:color w:val="0000FF"/>
            <w:sz w:val="28"/>
            <w:u w:val="single"/>
          </w:rPr>
          <w:t>www.fda.moph.go.th/vigilance</w:t>
        </w:r>
      </w:hyperlink>
    </w:p>
    <w:p w:rsidR="00F767DC" w:rsidRPr="00F767DC" w:rsidRDefault="00F767DC" w:rsidP="00F767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67DC">
        <w:rPr>
          <w:rFonts w:ascii="Angsana New" w:eastAsia="Times New Roman" w:hAnsi="Angsana New" w:cs="Angsana New"/>
          <w:b/>
          <w:bCs/>
          <w:color w:val="000000"/>
          <w:sz w:val="28"/>
          <w:cs/>
        </w:rPr>
        <w:t>เอกสารอ้างอิง:</w:t>
      </w:r>
      <w:r w:rsidRPr="00F767DC">
        <w:rPr>
          <w:rFonts w:ascii="Angsana New" w:eastAsia="Times New Roman" w:hAnsi="Angsana New" w:cs="Angsana New"/>
          <w:b/>
          <w:bCs/>
          <w:color w:val="000000"/>
          <w:sz w:val="28"/>
        </w:rPr>
        <w:t> </w:t>
      </w:r>
      <w:r w:rsidRPr="00F767DC">
        <w:rPr>
          <w:rFonts w:ascii="Angsana New" w:eastAsia="Times New Roman" w:hAnsi="Angsana New" w:cs="Angsana New"/>
          <w:color w:val="000000"/>
          <w:sz w:val="28"/>
        </w:rPr>
        <w:br/>
        <w:t>1. </w:t>
      </w:r>
      <w:hyperlink r:id="rId6" w:history="1">
        <w:r w:rsidRPr="00F767DC">
          <w:rPr>
            <w:rFonts w:ascii="Angsana New" w:eastAsia="Times New Roman" w:hAnsi="Angsana New" w:cs="Angsana New"/>
            <w:color w:val="0000FF"/>
            <w:sz w:val="28"/>
            <w:u w:val="single"/>
          </w:rPr>
          <w:t>http://www.fda.gov/Safety/MedWatch/SafetyInformation/SafetyAlertsforHumanMedicalProducts/</w:t>
        </w:r>
        <w:r w:rsidRPr="00F767DC">
          <w:rPr>
            <w:rFonts w:ascii="Angsana New" w:eastAsia="Times New Roman" w:hAnsi="Angsana New" w:cs="Angsana New"/>
            <w:sz w:val="28"/>
          </w:rPr>
          <w:br/>
        </w:r>
        <w:r w:rsidRPr="00F767DC">
          <w:rPr>
            <w:rFonts w:ascii="Angsana New" w:eastAsia="Times New Roman" w:hAnsi="Angsana New" w:cs="Angsana New"/>
            <w:color w:val="0000FF"/>
            <w:sz w:val="28"/>
            <w:u w:val="single"/>
          </w:rPr>
          <w:t>ucm205640.htm</w:t>
        </w:r>
      </w:hyperlink>
      <w:r w:rsidRPr="00F767DC">
        <w:rPr>
          <w:rFonts w:ascii="Angsana New" w:eastAsia="Times New Roman" w:hAnsi="Angsana New" w:cs="Angsana New"/>
          <w:color w:val="000000"/>
          <w:sz w:val="28"/>
        </w:rPr>
        <w:br/>
        <w:t>2. </w:t>
      </w:r>
      <w:hyperlink r:id="rId7" w:history="1">
        <w:r w:rsidRPr="00F767DC">
          <w:rPr>
            <w:rFonts w:ascii="Angsana New" w:eastAsia="Times New Roman" w:hAnsi="Angsana New" w:cs="Angsana New"/>
            <w:color w:val="0000FF"/>
            <w:sz w:val="28"/>
            <w:u w:val="single"/>
          </w:rPr>
          <w:t>http://www.pidst.net/files_khowledge/pidst_20100423102236_filekhow.pdf</w:t>
        </w:r>
      </w:hyperlink>
    </w:p>
    <w:p w:rsidR="00F767DC" w:rsidRPr="00F767DC" w:rsidRDefault="00F767DC" w:rsidP="00F767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67DC">
        <w:rPr>
          <w:rFonts w:ascii="Angsana New" w:eastAsia="Times New Roman" w:hAnsi="Angsana New" w:cs="Angsana New"/>
          <w:color w:val="000000"/>
          <w:sz w:val="28"/>
        </w:rPr>
        <w:t>3. </w:t>
      </w:r>
      <w:hyperlink r:id="rId8" w:history="1">
        <w:r w:rsidRPr="00F767DC">
          <w:rPr>
            <w:rFonts w:ascii="Angsana New" w:eastAsia="Times New Roman" w:hAnsi="Angsana New" w:cs="Angsana New"/>
            <w:color w:val="0000FF"/>
            <w:sz w:val="28"/>
            <w:u w:val="single"/>
          </w:rPr>
          <w:t>http://www.who.int/vaccine_safety/topics/rotavirus/Rotarix™_statement_march_2010/en/index</w:t>
        </w:r>
      </w:hyperlink>
    </w:p>
    <w:p w:rsidR="00F767DC" w:rsidRPr="00F767DC" w:rsidRDefault="00F767DC" w:rsidP="00F767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67DC">
        <w:rPr>
          <w:rFonts w:ascii="Angsana New" w:eastAsia="Times New Roman" w:hAnsi="Angsana New" w:cs="Angsana New"/>
          <w:color w:val="000000"/>
          <w:sz w:val="28"/>
        </w:rPr>
        <w:t> </w:t>
      </w:r>
    </w:p>
    <w:p w:rsidR="00F767DC" w:rsidRPr="00F767DC" w:rsidRDefault="00F767DC" w:rsidP="00F767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767DC">
        <w:rPr>
          <w:rFonts w:ascii="Angsana New" w:eastAsia="Times New Roman" w:hAnsi="Angsana New" w:cs="Angsana New"/>
          <w:color w:val="000000"/>
          <w:sz w:val="28"/>
        </w:rPr>
        <w:t>4. http://www.fda.gov/BiologicsBloodVaccines/Vaccines/ApprovedProducts/ucm205539.htm (Last updated: May 14, 2010)</w:t>
      </w:r>
    </w:p>
    <w:p w:rsidR="00F767DC" w:rsidRPr="00F767DC" w:rsidRDefault="00F767DC" w:rsidP="00F76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9" w:history="1">
        <w:r w:rsidRPr="00F767DC">
          <w:rPr>
            <w:rFonts w:ascii="Angsana New" w:eastAsia="Times New Roman" w:hAnsi="Angsana New" w:cs="Angsana New"/>
            <w:color w:val="0000FF"/>
            <w:sz w:val="28"/>
            <w:u w:val="single"/>
          </w:rPr>
          <w:t>Update on Recommendations for the Use of Rotavirus Vaccines</w:t>
        </w:r>
      </w:hyperlink>
    </w:p>
    <w:p w:rsidR="00F767DC" w:rsidRPr="00F767DC" w:rsidRDefault="00F767DC" w:rsidP="00F76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0" w:history="1">
        <w:r w:rsidRPr="00F767DC">
          <w:rPr>
            <w:rFonts w:ascii="Angsana New" w:eastAsia="Times New Roman" w:hAnsi="Angsana New" w:cs="Angsana New"/>
            <w:color w:val="0000FF"/>
            <w:sz w:val="28"/>
            <w:u w:val="single"/>
          </w:rPr>
          <w:t>FDA Revises Recommendations for Rotavirus Vaccines</w:t>
        </w:r>
      </w:hyperlink>
      <w:r w:rsidRPr="00F767DC">
        <w:rPr>
          <w:rFonts w:ascii="Angsana New" w:eastAsia="Times New Roman" w:hAnsi="Angsana New" w:cs="Angsana New"/>
          <w:color w:val="000000"/>
          <w:sz w:val="28"/>
        </w:rPr>
        <w:t> </w:t>
      </w:r>
    </w:p>
    <w:p w:rsidR="00F767DC" w:rsidRPr="00F767DC" w:rsidRDefault="00F767DC" w:rsidP="00F76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1" w:history="1">
        <w:r w:rsidRPr="00F767DC">
          <w:rPr>
            <w:rFonts w:ascii="Angsana New" w:eastAsia="Times New Roman" w:hAnsi="Angsana New" w:cs="Angsana New"/>
            <w:color w:val="0000FF"/>
            <w:sz w:val="28"/>
            <w:u w:val="single"/>
          </w:rPr>
          <w:t>Background on PCV</w:t>
        </w:r>
      </w:hyperlink>
      <w:r w:rsidRPr="00F767DC">
        <w:rPr>
          <w:rFonts w:ascii="Angsana New" w:eastAsia="Times New Roman" w:hAnsi="Angsana New" w:cs="Angsana New"/>
          <w:color w:val="000000"/>
          <w:sz w:val="28"/>
        </w:rPr>
        <w:t> </w:t>
      </w:r>
    </w:p>
    <w:p w:rsidR="00F767DC" w:rsidRPr="00F767DC" w:rsidRDefault="00F767DC" w:rsidP="00F76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2" w:history="1">
        <w:r w:rsidRPr="00F767DC">
          <w:rPr>
            <w:rFonts w:ascii="Angsana New" w:eastAsia="Times New Roman" w:hAnsi="Angsana New" w:cs="Angsana New"/>
            <w:color w:val="0000FF"/>
            <w:sz w:val="28"/>
            <w:u w:val="single"/>
          </w:rPr>
          <w:t>Information for Parents and Caregivers</w:t>
        </w:r>
      </w:hyperlink>
      <w:r w:rsidRPr="00F767DC">
        <w:rPr>
          <w:rFonts w:ascii="Angsana New" w:eastAsia="Times New Roman" w:hAnsi="Angsana New" w:cs="Angsana New"/>
          <w:color w:val="000000"/>
          <w:sz w:val="28"/>
        </w:rPr>
        <w:t> </w:t>
      </w:r>
    </w:p>
    <w:p w:rsidR="00F767DC" w:rsidRPr="00F767DC" w:rsidRDefault="00F767DC" w:rsidP="00F767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3" w:history="1">
        <w:r w:rsidRPr="00F767DC">
          <w:rPr>
            <w:rFonts w:ascii="Angsana New" w:eastAsia="Times New Roman" w:hAnsi="Angsana New" w:cs="Angsana New"/>
            <w:color w:val="0000FF"/>
            <w:sz w:val="28"/>
            <w:u w:val="single"/>
          </w:rPr>
          <w:t>Additional Information for Healthcare Providers and Public Health Professionals</w:t>
        </w:r>
      </w:hyperlink>
    </w:p>
    <w:p w:rsidR="00A746FF" w:rsidRPr="00F767DC" w:rsidRDefault="00A746FF" w:rsidP="00F767DC">
      <w:pPr>
        <w:rPr>
          <w:cs/>
        </w:rPr>
      </w:pPr>
      <w:bookmarkStart w:id="0" w:name="_GoBack"/>
      <w:bookmarkEnd w:id="0"/>
    </w:p>
    <w:sectPr w:rsidR="00A746FF" w:rsidRPr="00F76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6971"/>
    <w:multiLevelType w:val="multilevel"/>
    <w:tmpl w:val="D830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DC"/>
    <w:rsid w:val="00A746FF"/>
    <w:rsid w:val="00F7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F84C0-DBBC-43F7-8154-0FAA7799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67DC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7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F767DC"/>
    <w:rPr>
      <w:b/>
      <w:bCs/>
    </w:rPr>
  </w:style>
  <w:style w:type="character" w:customStyle="1" w:styleId="apple-converted-space">
    <w:name w:val="apple-converted-space"/>
    <w:basedOn w:val="DefaultParagraphFont"/>
    <w:rsid w:val="00F767DC"/>
  </w:style>
  <w:style w:type="character" w:styleId="Hyperlink">
    <w:name w:val="Hyperlink"/>
    <w:basedOn w:val="DefaultParagraphFont"/>
    <w:uiPriority w:val="99"/>
    <w:semiHidden/>
    <w:unhideWhenUsed/>
    <w:rsid w:val="00F767D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67DC"/>
    <w:rPr>
      <w:rFonts w:ascii="Tahoma" w:eastAsia="Times New Roman" w:hAnsi="Tahoma" w:cs="Tahoma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vaccine_safety/topics/rotavirus/rotarix_statement_march_2010/en/index.html" TargetMode="External"/><Relationship Id="rId13" Type="http://schemas.openxmlformats.org/officeDocument/2006/relationships/hyperlink" Target="http://www.fda.gov/BiologicsBloodVaccines/Vaccines/ApprovedProducts/ucm205548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dst.net/files_khowledge/pidst_20100423102236_filekhow.pdf" TargetMode="External"/><Relationship Id="rId12" Type="http://schemas.openxmlformats.org/officeDocument/2006/relationships/hyperlink" Target="http://www.fda.gov/BiologicsBloodVaccines/Vaccines/ApprovedProducts/ucm20554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da.gov/Safety/MedWatch/SafetyInformation/SafetyAlertsforHumanMedicalProducts/%20ucm205640.htm" TargetMode="External"/><Relationship Id="rId11" Type="http://schemas.openxmlformats.org/officeDocument/2006/relationships/hyperlink" Target="http://www.fda.gov/BiologicsBloodVaccines/Vaccines/ApprovedProducts/ucm205544.htm" TargetMode="External"/><Relationship Id="rId5" Type="http://schemas.openxmlformats.org/officeDocument/2006/relationships/hyperlink" Target="http://www.fda.moph.go.th/vigilanc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da.gov/NewsEvents/Newsroom/PressAnnouncements/ucm21214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da.gov/BiologicsBloodVaccines/Vaccines/ApprovedProducts/ucm21214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Buraparath</dc:creator>
  <cp:keywords/>
  <dc:description/>
  <cp:lastModifiedBy>J Buraparath</cp:lastModifiedBy>
  <cp:revision>1</cp:revision>
  <cp:lastPrinted>2015-01-04T03:24:00Z</cp:lastPrinted>
  <dcterms:created xsi:type="dcterms:W3CDTF">2015-01-04T03:13:00Z</dcterms:created>
  <dcterms:modified xsi:type="dcterms:W3CDTF">2015-01-04T03:26:00Z</dcterms:modified>
</cp:coreProperties>
</file>